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EF1B" w14:textId="77777777" w:rsidR="00D828E1" w:rsidRPr="00224F69" w:rsidRDefault="00D828E1" w:rsidP="00D828E1">
      <w:pPr>
        <w:pStyle w:val="Hlavika"/>
        <w:rPr>
          <w:rFonts w:cstheme="minorHAnsi"/>
          <w:b/>
        </w:rPr>
      </w:pPr>
    </w:p>
    <w:p w14:paraId="40F2C731" w14:textId="64C5618C" w:rsidR="00D828E1" w:rsidRPr="005D7142" w:rsidRDefault="00064D45" w:rsidP="00064D45">
      <w:pPr>
        <w:pStyle w:val="Hlavika"/>
        <w:pBdr>
          <w:bottom w:val="thickThinSmallGap" w:sz="24" w:space="7" w:color="823B0B" w:themeColor="accent2" w:themeShade="7F"/>
        </w:pBdr>
        <w:tabs>
          <w:tab w:val="clear" w:pos="9072"/>
        </w:tabs>
        <w:ind w:right="-142"/>
        <w:jc w:val="center"/>
        <w:rPr>
          <w:rFonts w:cstheme="minorHAnsi"/>
          <w:b/>
          <w:sz w:val="28"/>
          <w:szCs w:val="28"/>
        </w:rPr>
      </w:pPr>
      <w:r w:rsidRPr="005D7142">
        <w:rPr>
          <w:rFonts w:cstheme="minorHAnsi"/>
          <w:b/>
          <w:noProof/>
          <w:sz w:val="28"/>
          <w:szCs w:val="28"/>
        </w:rPr>
        <w:t>CENOVÁ PONUKA</w:t>
      </w:r>
    </w:p>
    <w:tbl>
      <w:tblPr>
        <w:tblStyle w:val="Mriekatabuky1"/>
        <w:tblpPr w:leftFromText="141" w:rightFromText="141" w:vertAnchor="page" w:horzAnchor="margin" w:tblpXSpec="right" w:tblpY="3730"/>
        <w:tblW w:w="4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187"/>
      </w:tblGrid>
      <w:tr w:rsidR="00D828E1" w:rsidRPr="00224F69" w14:paraId="78D39FA6" w14:textId="77777777" w:rsidTr="005D6C3A">
        <w:trPr>
          <w:trHeight w:val="704"/>
        </w:trPr>
        <w:tc>
          <w:tcPr>
            <w:tcW w:w="460" w:type="dxa"/>
          </w:tcPr>
          <w:p w14:paraId="78E6F203" w14:textId="77777777" w:rsidR="00D828E1" w:rsidRPr="00224F69" w:rsidRDefault="00D828E1" w:rsidP="005D6C3A">
            <w:pPr>
              <w:rPr>
                <w:rFonts w:ascii="Arial Narrow" w:hAnsi="Arial Narrow" w:cstheme="minorHAnsi"/>
                <w:sz w:val="24"/>
                <w:szCs w:val="20"/>
                <w:lang w:eastAsia="sk-SK"/>
              </w:rPr>
            </w:pPr>
          </w:p>
        </w:tc>
        <w:tc>
          <w:tcPr>
            <w:tcW w:w="4187" w:type="dxa"/>
          </w:tcPr>
          <w:p w14:paraId="2EBE8F60" w14:textId="357702CB" w:rsidR="00064D45" w:rsidRPr="00224F69" w:rsidRDefault="00064D45" w:rsidP="00064D45">
            <w:pPr>
              <w:pStyle w:val="Hlavika"/>
              <w:rPr>
                <w:rFonts w:cstheme="minorHAnsi"/>
                <w:b/>
              </w:rPr>
            </w:pPr>
            <w:r w:rsidRPr="00224F69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0F43BDE7" wp14:editId="3882EC01">
                  <wp:simplePos x="0" y="0"/>
                  <wp:positionH relativeFrom="margin">
                    <wp:align>left</wp:align>
                  </wp:positionH>
                  <wp:positionV relativeFrom="paragraph">
                    <wp:posOffset>7620</wp:posOffset>
                  </wp:positionV>
                  <wp:extent cx="413385" cy="371475"/>
                  <wp:effectExtent l="0" t="0" r="5715" b="9525"/>
                  <wp:wrapSquare wrapText="bothSides"/>
                  <wp:docPr id="854220794" name="Obrázok 854220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F69">
              <w:rPr>
                <w:rFonts w:cstheme="minorHAnsi"/>
                <w:b/>
              </w:rPr>
              <w:t>SISA – sociálna intervencia, sociálne aktivity n.o.</w:t>
            </w:r>
          </w:p>
          <w:p w14:paraId="090DFDF0" w14:textId="5F8F15CA" w:rsidR="00BF6847" w:rsidRPr="00224F69" w:rsidRDefault="00BF6847" w:rsidP="0012060B">
            <w:pPr>
              <w:spacing w:after="120"/>
              <w:rPr>
                <w:rFonts w:ascii="Arial Narrow" w:hAnsi="Arial Narrow" w:cstheme="minorHAnsi"/>
                <w:sz w:val="24"/>
                <w:szCs w:val="24"/>
                <w:lang w:eastAsia="sk-SK"/>
              </w:rPr>
            </w:pPr>
          </w:p>
        </w:tc>
      </w:tr>
    </w:tbl>
    <w:p w14:paraId="69A09DBC" w14:textId="77777777" w:rsidR="00D828E1" w:rsidRPr="00224F69" w:rsidRDefault="00D828E1" w:rsidP="00D828E1">
      <w:pPr>
        <w:widowControl w:val="0"/>
        <w:tabs>
          <w:tab w:val="left" w:pos="3261"/>
          <w:tab w:val="left" w:pos="5670"/>
          <w:tab w:val="left" w:pos="8222"/>
        </w:tabs>
        <w:autoSpaceDE w:val="0"/>
        <w:autoSpaceDN w:val="0"/>
        <w:adjustRightInd w:val="0"/>
        <w:spacing w:before="240" w:after="0" w:line="240" w:lineRule="auto"/>
        <w:ind w:left="567"/>
        <w:rPr>
          <w:rFonts w:ascii="Arial Narrow" w:eastAsia="Calibri" w:hAnsi="Arial Narrow" w:cstheme="minorHAnsi"/>
          <w:sz w:val="20"/>
          <w:szCs w:val="20"/>
        </w:rPr>
      </w:pPr>
    </w:p>
    <w:p w14:paraId="51D02E01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3A81CE1B" w14:textId="5EBA8B18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20CCB14F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67BAF2D2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0A025B4D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tbl>
      <w:tblPr>
        <w:tblW w:w="9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6412"/>
      </w:tblGrid>
      <w:tr w:rsidR="00D828E1" w:rsidRPr="00224F69" w14:paraId="3E678499" w14:textId="77777777" w:rsidTr="00BA3E67">
        <w:trPr>
          <w:trHeight w:val="819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177559DD" w14:textId="77777777" w:rsidR="00D828E1" w:rsidRPr="00224F69" w:rsidRDefault="00D828E1" w:rsidP="005D6C3A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 výzvy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0C05324E" w14:textId="77777777" w:rsidR="00D828E1" w:rsidRPr="00224F69" w:rsidRDefault="00D828E1" w:rsidP="005D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sz w:val="24"/>
                <w:szCs w:val="24"/>
              </w:rPr>
              <w:t xml:space="preserve">Zavádzanie </w:t>
            </w:r>
            <w:proofErr w:type="spellStart"/>
            <w:r w:rsidRPr="00224F69">
              <w:rPr>
                <w:rFonts w:ascii="Times New Roman" w:hAnsi="Times New Roman" w:cs="Times New Roman"/>
                <w:sz w:val="24"/>
                <w:szCs w:val="24"/>
              </w:rPr>
              <w:t>housing-led</w:t>
            </w:r>
            <w:proofErr w:type="spellEnd"/>
            <w:r w:rsidRPr="00224F69">
              <w:rPr>
                <w:rFonts w:ascii="Times New Roman" w:hAnsi="Times New Roman" w:cs="Times New Roman"/>
                <w:sz w:val="24"/>
                <w:szCs w:val="24"/>
              </w:rPr>
              <w:t xml:space="preserve"> prístupov so sprievodnými opatreniami na zabezpečenie dostupného bývania</w:t>
            </w:r>
          </w:p>
        </w:tc>
      </w:tr>
      <w:tr w:rsidR="00D828E1" w:rsidRPr="00224F69" w14:paraId="01C2F7BA" w14:textId="77777777" w:rsidTr="00BA3E67">
        <w:trPr>
          <w:trHeight w:val="440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2456A625" w14:textId="77777777" w:rsidR="00D828E1" w:rsidRPr="00224F69" w:rsidRDefault="00D828E1" w:rsidP="005D6C3A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Kód výzvy/vyzvania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2B3094A3" w14:textId="77777777" w:rsidR="00D828E1" w:rsidRPr="00224F69" w:rsidRDefault="00D828E1" w:rsidP="005D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sz w:val="24"/>
                <w:szCs w:val="24"/>
              </w:rPr>
              <w:t>PSK-MPSVR-020-2023-DV-ESF+</w:t>
            </w:r>
          </w:p>
        </w:tc>
      </w:tr>
      <w:tr w:rsidR="00D828E1" w:rsidRPr="00224F69" w14:paraId="3140A590" w14:textId="77777777" w:rsidTr="00BA3E67">
        <w:trPr>
          <w:trHeight w:val="440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2FA64B20" w14:textId="77777777" w:rsidR="00D828E1" w:rsidRPr="00224F69" w:rsidRDefault="00D828E1" w:rsidP="005D6C3A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Komponent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199CD914" w14:textId="77777777" w:rsidR="00D828E1" w:rsidRPr="00224F69" w:rsidRDefault="00D828E1" w:rsidP="005D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sz w:val="24"/>
                <w:szCs w:val="24"/>
              </w:rPr>
              <w:t>Komponent 6 - Dostupnosť, rozvoj a kvalita inkluzívneho vzdelávania na všetkých stupňoch</w:t>
            </w:r>
          </w:p>
        </w:tc>
      </w:tr>
      <w:tr w:rsidR="00D828E1" w:rsidRPr="00224F69" w14:paraId="69E92CAA" w14:textId="77777777" w:rsidTr="00BA3E67">
        <w:trPr>
          <w:trHeight w:val="440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181C623A" w14:textId="77777777" w:rsidR="00D828E1" w:rsidRPr="00224F69" w:rsidRDefault="00D828E1" w:rsidP="005D6C3A">
            <w:pPr>
              <w:tabs>
                <w:tab w:val="left" w:pos="1695"/>
              </w:tabs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 projektu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13F1078A" w14:textId="77777777" w:rsidR="00D828E1" w:rsidRPr="00224F69" w:rsidRDefault="00D828E1" w:rsidP="005D6C3A">
            <w:pPr>
              <w:spacing w:after="0" w:line="240" w:lineRule="auto"/>
            </w:pPr>
            <w:r w:rsidRPr="00224F69">
              <w:rPr>
                <w:b/>
                <w:bCs/>
              </w:rPr>
              <w:t>PROFI HOUSING</w:t>
            </w:r>
            <w:r w:rsidRPr="00224F69">
              <w:t xml:space="preserve"> - </w:t>
            </w:r>
            <w:proofErr w:type="spellStart"/>
            <w:r w:rsidRPr="00224F69">
              <w:rPr>
                <w:b/>
                <w:bCs/>
              </w:rPr>
              <w:t>PR</w:t>
            </w:r>
            <w:r w:rsidRPr="00224F69">
              <w:t>aktické</w:t>
            </w:r>
            <w:proofErr w:type="spellEnd"/>
            <w:r w:rsidRPr="00224F69">
              <w:t xml:space="preserve"> </w:t>
            </w:r>
            <w:r w:rsidRPr="00224F69">
              <w:rPr>
                <w:b/>
                <w:bCs/>
              </w:rPr>
              <w:t>O</w:t>
            </w:r>
            <w:r w:rsidRPr="00224F69">
              <w:t xml:space="preserve">verovanie </w:t>
            </w:r>
            <w:r w:rsidRPr="00224F69">
              <w:rPr>
                <w:b/>
                <w:bCs/>
              </w:rPr>
              <w:t>F</w:t>
            </w:r>
            <w:r w:rsidRPr="00224F69">
              <w:t>oriem</w:t>
            </w:r>
          </w:p>
          <w:p w14:paraId="20BB0304" w14:textId="77777777" w:rsidR="00D828E1" w:rsidRPr="00224F69" w:rsidRDefault="00D828E1" w:rsidP="005D6C3A">
            <w:pPr>
              <w:spacing w:after="0" w:line="240" w:lineRule="auto"/>
            </w:pPr>
            <w:r w:rsidRPr="00224F69">
              <w:rPr>
                <w:b/>
                <w:bCs/>
              </w:rPr>
              <w:t>I</w:t>
            </w:r>
            <w:r w:rsidRPr="00224F69">
              <w:t xml:space="preserve">novatívneho bývania zavádzaním </w:t>
            </w:r>
            <w:proofErr w:type="spellStart"/>
            <w:r w:rsidRPr="00224F69">
              <w:rPr>
                <w:b/>
                <w:bCs/>
              </w:rPr>
              <w:t>housing</w:t>
            </w:r>
            <w:r w:rsidRPr="00224F69">
              <w:t>-led</w:t>
            </w:r>
            <w:proofErr w:type="spellEnd"/>
            <w:r w:rsidRPr="00224F69">
              <w:t xml:space="preserve"> prístupov so</w:t>
            </w:r>
          </w:p>
          <w:p w14:paraId="416F67AD" w14:textId="77777777" w:rsidR="00D828E1" w:rsidRPr="00224F69" w:rsidRDefault="00D828E1" w:rsidP="005D6C3A">
            <w:pPr>
              <w:spacing w:after="0" w:line="240" w:lineRule="auto"/>
            </w:pPr>
            <w:r w:rsidRPr="00224F69">
              <w:t>sprievodnými opatreniami na zabezpečenie dostupného bývania.</w:t>
            </w:r>
          </w:p>
        </w:tc>
      </w:tr>
      <w:tr w:rsidR="00D828E1" w:rsidRPr="00224F69" w14:paraId="6DA3B673" w14:textId="77777777" w:rsidTr="00BA3E67">
        <w:trPr>
          <w:trHeight w:val="440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31636746" w14:textId="77777777" w:rsidR="00D828E1" w:rsidRPr="00224F69" w:rsidRDefault="00D828E1" w:rsidP="005D6C3A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Vec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4D7DC963" w14:textId="3F1B5139" w:rsidR="00D828E1" w:rsidRPr="00224F69" w:rsidRDefault="0000672A" w:rsidP="005D6C3A">
            <w:pPr>
              <w:pStyle w:val="Textbubliny"/>
              <w:spacing w:after="120"/>
              <w:ind w:left="142" w:right="45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CENOVÁ PONUKA na prenájom nehnuteľnosti</w:t>
            </w:r>
          </w:p>
        </w:tc>
      </w:tr>
    </w:tbl>
    <w:p w14:paraId="3C9B51AA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61816ABC" w14:textId="77777777" w:rsidR="0000672A" w:rsidRDefault="0000672A" w:rsidP="00064D45">
      <w:pPr>
        <w:pStyle w:val="Textbubliny"/>
        <w:tabs>
          <w:tab w:val="center" w:pos="6237"/>
        </w:tabs>
        <w:ind w:right="45"/>
        <w:rPr>
          <w:rFonts w:ascii="Arial Narrow" w:hAnsi="Arial Narrow" w:cstheme="minorHAnsi"/>
          <w:sz w:val="22"/>
          <w:szCs w:val="22"/>
        </w:rPr>
      </w:pPr>
    </w:p>
    <w:p w14:paraId="4302D2A0" w14:textId="1F55DD1E" w:rsidR="0000672A" w:rsidRPr="005D7142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  <w:r w:rsidRPr="005D7142">
        <w:rPr>
          <w:rFonts w:asciiTheme="minorHAnsi" w:hAnsiTheme="minorHAnsi" w:cstheme="minorHAnsi"/>
          <w:b/>
          <w:bCs/>
          <w:sz w:val="24"/>
          <w:szCs w:val="24"/>
        </w:rPr>
        <w:t>Identifikácia predkladateľa cenovej ponuky:</w:t>
      </w:r>
    </w:p>
    <w:p w14:paraId="44D66852" w14:textId="77777777" w:rsidR="0000672A" w:rsidRPr="005D7142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0672A" w:rsidRPr="005D7142" w14:paraId="53A7C9C6" w14:textId="77777777" w:rsidTr="005D7142">
        <w:trPr>
          <w:trHeight w:val="505"/>
        </w:trPr>
        <w:tc>
          <w:tcPr>
            <w:tcW w:w="2263" w:type="dxa"/>
          </w:tcPr>
          <w:p w14:paraId="7982F9CC" w14:textId="22105E42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Názov organizácie</w:t>
            </w:r>
          </w:p>
        </w:tc>
        <w:tc>
          <w:tcPr>
            <w:tcW w:w="6096" w:type="dxa"/>
          </w:tcPr>
          <w:p w14:paraId="30B6109B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6D1618F7" w14:textId="77777777" w:rsidTr="005D7142">
        <w:trPr>
          <w:trHeight w:val="505"/>
        </w:trPr>
        <w:tc>
          <w:tcPr>
            <w:tcW w:w="2263" w:type="dxa"/>
          </w:tcPr>
          <w:p w14:paraId="66F484FF" w14:textId="5667C4C3" w:rsidR="005D7142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096" w:type="dxa"/>
          </w:tcPr>
          <w:p w14:paraId="4D9F2332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7142" w:rsidRPr="005D7142" w14:paraId="637CCCA8" w14:textId="77777777" w:rsidTr="005D7142">
        <w:trPr>
          <w:trHeight w:val="505"/>
        </w:trPr>
        <w:tc>
          <w:tcPr>
            <w:tcW w:w="2263" w:type="dxa"/>
          </w:tcPr>
          <w:p w14:paraId="4E76794C" w14:textId="7791B6D8" w:rsidR="005D7142" w:rsidRPr="005D7142" w:rsidRDefault="005D7142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Poštová adresa (v prípade, ak je odlišná od sídla predkladateľa)</w:t>
            </w:r>
          </w:p>
        </w:tc>
        <w:tc>
          <w:tcPr>
            <w:tcW w:w="6096" w:type="dxa"/>
          </w:tcPr>
          <w:p w14:paraId="32182629" w14:textId="77777777" w:rsidR="005D7142" w:rsidRPr="005D7142" w:rsidRDefault="005D7142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060E73F2" w14:textId="77777777" w:rsidTr="005D7142">
        <w:trPr>
          <w:trHeight w:val="505"/>
        </w:trPr>
        <w:tc>
          <w:tcPr>
            <w:tcW w:w="2263" w:type="dxa"/>
          </w:tcPr>
          <w:p w14:paraId="177FA73F" w14:textId="09821882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Právna forma</w:t>
            </w:r>
          </w:p>
        </w:tc>
        <w:tc>
          <w:tcPr>
            <w:tcW w:w="6096" w:type="dxa"/>
          </w:tcPr>
          <w:p w14:paraId="173FCFAA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53CFD975" w14:textId="77777777" w:rsidTr="005D7142">
        <w:trPr>
          <w:trHeight w:val="505"/>
        </w:trPr>
        <w:tc>
          <w:tcPr>
            <w:tcW w:w="2263" w:type="dxa"/>
          </w:tcPr>
          <w:p w14:paraId="03C8B9D7" w14:textId="0AAE9CC0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Zastúpená (meno, funkcia)</w:t>
            </w:r>
          </w:p>
        </w:tc>
        <w:tc>
          <w:tcPr>
            <w:tcW w:w="6096" w:type="dxa"/>
          </w:tcPr>
          <w:p w14:paraId="468E1531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4F18FB41" w14:textId="77777777" w:rsidTr="005D7142">
        <w:trPr>
          <w:trHeight w:val="505"/>
        </w:trPr>
        <w:tc>
          <w:tcPr>
            <w:tcW w:w="2263" w:type="dxa"/>
          </w:tcPr>
          <w:p w14:paraId="67D6437B" w14:textId="352B0104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096" w:type="dxa"/>
          </w:tcPr>
          <w:p w14:paraId="21E7A7B1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15D82852" w14:textId="77777777" w:rsidTr="005D7142">
        <w:trPr>
          <w:trHeight w:val="505"/>
        </w:trPr>
        <w:tc>
          <w:tcPr>
            <w:tcW w:w="2263" w:type="dxa"/>
          </w:tcPr>
          <w:p w14:paraId="0C6BD12C" w14:textId="04B0EFC4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096" w:type="dxa"/>
          </w:tcPr>
          <w:p w14:paraId="1F442F52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4AD73E04" w14:textId="77777777" w:rsidTr="005D7142">
        <w:trPr>
          <w:trHeight w:val="505"/>
        </w:trPr>
        <w:tc>
          <w:tcPr>
            <w:tcW w:w="2263" w:type="dxa"/>
          </w:tcPr>
          <w:p w14:paraId="208F88DD" w14:textId="7D7C7B31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IČ DPH</w:t>
            </w:r>
          </w:p>
        </w:tc>
        <w:tc>
          <w:tcPr>
            <w:tcW w:w="6096" w:type="dxa"/>
          </w:tcPr>
          <w:p w14:paraId="3D824D2B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537CD077" w14:textId="77777777" w:rsidTr="005D7142">
        <w:trPr>
          <w:trHeight w:val="505"/>
        </w:trPr>
        <w:tc>
          <w:tcPr>
            <w:tcW w:w="2263" w:type="dxa"/>
          </w:tcPr>
          <w:p w14:paraId="3E6CED3F" w14:textId="77777777" w:rsidR="0000672A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</w:p>
          <w:p w14:paraId="3E72FFA9" w14:textId="335FAD56" w:rsidR="005D7142" w:rsidRPr="005D7142" w:rsidRDefault="005D7142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(tel., e-mail)</w:t>
            </w:r>
          </w:p>
        </w:tc>
        <w:tc>
          <w:tcPr>
            <w:tcW w:w="6096" w:type="dxa"/>
          </w:tcPr>
          <w:p w14:paraId="5CC6D8EC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10EBB2" w14:textId="58C1761F" w:rsidR="00064D45" w:rsidRPr="005D7142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  <w:r w:rsidRPr="005D7142">
        <w:rPr>
          <w:rFonts w:asciiTheme="minorHAnsi" w:hAnsiTheme="minorHAnsi" w:cstheme="minorHAnsi"/>
          <w:b/>
          <w:bCs/>
          <w:sz w:val="24"/>
          <w:szCs w:val="24"/>
        </w:rPr>
        <w:t xml:space="preserve">Cenová ponuka a informácie o byte (v prípade ponuky viacero typov bytov </w:t>
      </w:r>
      <w:r w:rsidR="00090352">
        <w:rPr>
          <w:rFonts w:asciiTheme="minorHAnsi" w:hAnsiTheme="minorHAnsi" w:cstheme="minorHAnsi"/>
          <w:b/>
          <w:bCs/>
          <w:sz w:val="24"/>
          <w:szCs w:val="24"/>
        </w:rPr>
        <w:t>je potrebné</w:t>
      </w:r>
      <w:r w:rsidRPr="005D71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D7142">
        <w:rPr>
          <w:rFonts w:asciiTheme="minorHAnsi" w:hAnsiTheme="minorHAnsi" w:cstheme="minorHAnsi"/>
          <w:b/>
          <w:bCs/>
          <w:sz w:val="24"/>
          <w:szCs w:val="24"/>
        </w:rPr>
        <w:lastRenderedPageBreak/>
        <w:t>pridať nové tabuľky)</w:t>
      </w:r>
    </w:p>
    <w:p w14:paraId="5C6D072E" w14:textId="77777777" w:rsidR="005A5C73" w:rsidRDefault="005A5C73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</w:p>
    <w:p w14:paraId="7242F513" w14:textId="43A211F3" w:rsidR="00EC65E9" w:rsidRDefault="001E17D8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Identifikácia a cena nájmu bytu:</w:t>
      </w:r>
    </w:p>
    <w:p w14:paraId="3A1AF1BF" w14:textId="77777777" w:rsidR="001E17D8" w:rsidRPr="005D7142" w:rsidRDefault="001E17D8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00672A" w:rsidRPr="005D7142" w14:paraId="3835E55E" w14:textId="77777777" w:rsidTr="00632F4E">
        <w:trPr>
          <w:trHeight w:val="252"/>
        </w:trPr>
        <w:tc>
          <w:tcPr>
            <w:tcW w:w="4815" w:type="dxa"/>
          </w:tcPr>
          <w:p w14:paraId="2E623BF2" w14:textId="4D87C135" w:rsidR="0000672A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bytu</w:t>
            </w:r>
          </w:p>
        </w:tc>
        <w:tc>
          <w:tcPr>
            <w:tcW w:w="4111" w:type="dxa"/>
          </w:tcPr>
          <w:p w14:paraId="09A27382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C73" w:rsidRPr="005D7142" w14:paraId="2AB87BB2" w14:textId="77777777" w:rsidTr="00632F4E">
        <w:trPr>
          <w:trHeight w:val="252"/>
        </w:trPr>
        <w:tc>
          <w:tcPr>
            <w:tcW w:w="4815" w:type="dxa"/>
          </w:tcPr>
          <w:p w14:paraId="201D444F" w14:textId="6C0BF85A" w:rsidR="005A5C73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Mesto, v ktorom sa byt nachádza</w:t>
            </w:r>
          </w:p>
        </w:tc>
        <w:tc>
          <w:tcPr>
            <w:tcW w:w="4111" w:type="dxa"/>
          </w:tcPr>
          <w:p w14:paraId="1DD25FF8" w14:textId="77777777" w:rsidR="005A5C73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3B8F5BEA" w14:textId="77777777" w:rsidTr="00632F4E">
        <w:trPr>
          <w:trHeight w:val="253"/>
        </w:trPr>
        <w:tc>
          <w:tcPr>
            <w:tcW w:w="4815" w:type="dxa"/>
          </w:tcPr>
          <w:p w14:paraId="06AD2842" w14:textId="22437654" w:rsidR="0000672A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Podlažie</w:t>
            </w:r>
          </w:p>
        </w:tc>
        <w:tc>
          <w:tcPr>
            <w:tcW w:w="4111" w:type="dxa"/>
          </w:tcPr>
          <w:p w14:paraId="3BEE2F0A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4792A527" w14:textId="77777777" w:rsidTr="00632F4E">
        <w:trPr>
          <w:trHeight w:val="252"/>
        </w:trPr>
        <w:tc>
          <w:tcPr>
            <w:tcW w:w="4815" w:type="dxa"/>
          </w:tcPr>
          <w:p w14:paraId="05C5EC37" w14:textId="6DF67840" w:rsidR="0000672A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Výťah</w:t>
            </w:r>
          </w:p>
        </w:tc>
        <w:tc>
          <w:tcPr>
            <w:tcW w:w="4111" w:type="dxa"/>
          </w:tcPr>
          <w:p w14:paraId="1503A30B" w14:textId="57B4BBCF" w:rsidR="0000672A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 – NIE – IRELEVANTNÉ*</w:t>
            </w:r>
          </w:p>
        </w:tc>
      </w:tr>
      <w:tr w:rsidR="005A5C73" w:rsidRPr="005D7142" w14:paraId="0AEA0DEE" w14:textId="77777777" w:rsidTr="00632F4E">
        <w:trPr>
          <w:trHeight w:val="253"/>
        </w:trPr>
        <w:tc>
          <w:tcPr>
            <w:tcW w:w="4815" w:type="dxa"/>
          </w:tcPr>
          <w:p w14:paraId="5FD69FEF" w14:textId="50273496" w:rsidR="005A5C73" w:rsidRPr="005D7142" w:rsidRDefault="005A5C73" w:rsidP="005A5C73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Bezbariérovosť</w:t>
            </w:r>
          </w:p>
        </w:tc>
        <w:tc>
          <w:tcPr>
            <w:tcW w:w="4111" w:type="dxa"/>
          </w:tcPr>
          <w:p w14:paraId="47C27AB3" w14:textId="668EC060" w:rsidR="005A5C73" w:rsidRPr="005D7142" w:rsidRDefault="005A5C73" w:rsidP="005A5C73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 – NIE – IRELEVANTNÉ*</w:t>
            </w:r>
          </w:p>
        </w:tc>
      </w:tr>
      <w:tr w:rsidR="00632F4E" w:rsidRPr="005D7142" w14:paraId="6F12E1AD" w14:textId="77777777" w:rsidTr="00632F4E">
        <w:trPr>
          <w:trHeight w:val="253"/>
        </w:trPr>
        <w:tc>
          <w:tcPr>
            <w:tcW w:w="4815" w:type="dxa"/>
          </w:tcPr>
          <w:p w14:paraId="0A023504" w14:textId="56768183" w:rsidR="00632F4E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Byt spĺňa štandardy a normy pre jeho užívanie na účel bývania (je užívania schopnom stave, spĺňa hygienické a bezpečnostné požiadavky)</w:t>
            </w:r>
          </w:p>
        </w:tc>
        <w:tc>
          <w:tcPr>
            <w:tcW w:w="4111" w:type="dxa"/>
          </w:tcPr>
          <w:p w14:paraId="11B886AA" w14:textId="26BE7980" w:rsidR="00632F4E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 – NIE *</w:t>
            </w:r>
          </w:p>
        </w:tc>
      </w:tr>
      <w:tr w:rsidR="00632F4E" w:rsidRPr="005D7142" w14:paraId="5365B6C9" w14:textId="77777777" w:rsidTr="00632F4E">
        <w:trPr>
          <w:trHeight w:val="737"/>
        </w:trPr>
        <w:tc>
          <w:tcPr>
            <w:tcW w:w="4815" w:type="dxa"/>
          </w:tcPr>
          <w:p w14:paraId="2BB09AAE" w14:textId="2B8BAD0B" w:rsidR="00632F4E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Vlastníctvo bytu</w:t>
            </w:r>
          </w:p>
        </w:tc>
        <w:tc>
          <w:tcPr>
            <w:tcW w:w="4111" w:type="dxa"/>
          </w:tcPr>
          <w:p w14:paraId="312AD622" w14:textId="50B1E327" w:rsidR="00632F4E" w:rsidRDefault="00632F4E" w:rsidP="00632F4E">
            <w:pPr>
              <w:pStyle w:val="Textbubliny"/>
              <w:tabs>
                <w:tab w:val="center" w:pos="6237"/>
              </w:tabs>
              <w:spacing w:line="480" w:lineRule="auto"/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Súkromný vlastník – Firma – Mesto/Mestská časť/Obec*</w:t>
            </w:r>
          </w:p>
        </w:tc>
      </w:tr>
      <w:tr w:rsidR="00632F4E" w:rsidRPr="005D7142" w14:paraId="6BC19EB1" w14:textId="77777777" w:rsidTr="00632F4E">
        <w:trPr>
          <w:trHeight w:val="252"/>
        </w:trPr>
        <w:tc>
          <w:tcPr>
            <w:tcW w:w="4815" w:type="dxa"/>
          </w:tcPr>
          <w:p w14:paraId="50252253" w14:textId="36F8DD42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 izieb (započítavajú sa obytné izby bez kuchyne, prípadne prosím uviesť garsónka</w:t>
            </w:r>
          </w:p>
        </w:tc>
        <w:tc>
          <w:tcPr>
            <w:tcW w:w="4111" w:type="dxa"/>
          </w:tcPr>
          <w:p w14:paraId="3BA2B334" w14:textId="77777777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2F4E" w:rsidRPr="005D7142" w14:paraId="50622B0C" w14:textId="77777777" w:rsidTr="00632F4E">
        <w:trPr>
          <w:trHeight w:val="253"/>
        </w:trPr>
        <w:tc>
          <w:tcPr>
            <w:tcW w:w="4815" w:type="dxa"/>
          </w:tcPr>
          <w:p w14:paraId="7DF1CD1B" w14:textId="61F3F296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Ú</w:t>
            </w:r>
            <w:r w:rsidRPr="005A5C73">
              <w:rPr>
                <w:rFonts w:asciiTheme="minorHAnsi" w:hAnsiTheme="minorHAnsi" w:cstheme="minorHAnsi"/>
                <w:sz w:val="24"/>
                <w:szCs w:val="24"/>
              </w:rPr>
              <w:t>žitková (podlahová) plocha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(resp. výmera bytu)</w:t>
            </w:r>
          </w:p>
        </w:tc>
        <w:tc>
          <w:tcPr>
            <w:tcW w:w="4111" w:type="dxa"/>
          </w:tcPr>
          <w:p w14:paraId="405678B9" w14:textId="77777777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2F4E" w:rsidRPr="005D7142" w14:paraId="249D72D6" w14:textId="77777777" w:rsidTr="00632F4E">
        <w:trPr>
          <w:trHeight w:val="252"/>
        </w:trPr>
        <w:tc>
          <w:tcPr>
            <w:tcW w:w="4815" w:type="dxa"/>
          </w:tcPr>
          <w:p w14:paraId="611A3D08" w14:textId="2E22C378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Obytná plocha bytu** (táto plocha bude uvedená v zmluve o nájme v prípade výberu bytu)</w:t>
            </w:r>
          </w:p>
        </w:tc>
        <w:tc>
          <w:tcPr>
            <w:tcW w:w="4111" w:type="dxa"/>
          </w:tcPr>
          <w:p w14:paraId="46A4354C" w14:textId="77777777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2F4E" w:rsidRPr="005D7142" w14:paraId="359EFC6B" w14:textId="77777777" w:rsidTr="00632F4E">
        <w:trPr>
          <w:trHeight w:val="253"/>
        </w:trPr>
        <w:tc>
          <w:tcPr>
            <w:tcW w:w="4815" w:type="dxa"/>
          </w:tcPr>
          <w:p w14:paraId="34E28EA7" w14:textId="77777777" w:rsidR="00632F4E" w:rsidRPr="0009035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nájmu</w:t>
            </w:r>
          </w:p>
          <w:p w14:paraId="474B477F" w14:textId="4B6B4019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ena nájmu bez médií na mesiac;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rátane DPH;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viesť konečnú cenu nájmu platnú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 nemennú 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minimálne 1 rok od predloženia cenovej ponuky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; Cena nájmu je kritériom výberu v rámci prieskumu trhu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2E029F1E" w14:textId="77777777" w:rsidR="00632F4E" w:rsidRPr="0009035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2F4E" w:rsidRPr="005D7142" w14:paraId="1AE85ABA" w14:textId="77777777" w:rsidTr="00632F4E">
        <w:trPr>
          <w:trHeight w:val="253"/>
        </w:trPr>
        <w:tc>
          <w:tcPr>
            <w:tcW w:w="4815" w:type="dxa"/>
          </w:tcPr>
          <w:p w14:paraId="2E36EBFA" w14:textId="0D736EB3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Ostatné poplatky (odhadované ostatné mesačné náklady na médiá; nie je predmetom prieskumu trhu)</w:t>
            </w:r>
          </w:p>
        </w:tc>
        <w:tc>
          <w:tcPr>
            <w:tcW w:w="4111" w:type="dxa"/>
          </w:tcPr>
          <w:p w14:paraId="0C079B95" w14:textId="77777777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7D8" w:rsidRPr="005D7142" w14:paraId="3170DE8D" w14:textId="77777777" w:rsidTr="00632F4E">
        <w:trPr>
          <w:trHeight w:val="253"/>
        </w:trPr>
        <w:tc>
          <w:tcPr>
            <w:tcW w:w="4815" w:type="dxa"/>
          </w:tcPr>
          <w:p w14:paraId="5AF8654B" w14:textId="0462634A" w:rsidR="001E17D8" w:rsidRDefault="001E17D8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 ponúkaných bytov na prenájom s tými istými parametrami</w:t>
            </w:r>
          </w:p>
        </w:tc>
        <w:tc>
          <w:tcPr>
            <w:tcW w:w="4111" w:type="dxa"/>
          </w:tcPr>
          <w:p w14:paraId="0652CC36" w14:textId="77777777" w:rsidR="001E17D8" w:rsidRPr="005D7142" w:rsidRDefault="001E17D8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0CE2D2" w14:textId="77777777" w:rsidR="0000672A" w:rsidRPr="005D7142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</w:p>
    <w:p w14:paraId="4ED46F9C" w14:textId="426F1042" w:rsidR="00064D45" w:rsidRPr="005D7142" w:rsidRDefault="00064D45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  <w:r w:rsidRPr="005D7142">
        <w:rPr>
          <w:rFonts w:asciiTheme="minorHAnsi" w:hAnsiTheme="minorHAnsi" w:cstheme="minorHAnsi"/>
          <w:sz w:val="24"/>
          <w:szCs w:val="24"/>
        </w:rPr>
        <w:t>Zároveň čestne vyhlasujem, že organizácia, ktorú zastupujem, je oprávnená prenaj</w:t>
      </w:r>
      <w:r w:rsidR="0000672A" w:rsidRPr="005D7142">
        <w:rPr>
          <w:rFonts w:asciiTheme="minorHAnsi" w:hAnsiTheme="minorHAnsi" w:cstheme="minorHAnsi"/>
          <w:sz w:val="24"/>
          <w:szCs w:val="24"/>
        </w:rPr>
        <w:t>ímať, resp. sprostredkovať prenájom uvedených nehnuteľností.</w:t>
      </w:r>
    </w:p>
    <w:p w14:paraId="7A93C777" w14:textId="77777777" w:rsidR="005D7142" w:rsidRDefault="005D7142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</w:p>
    <w:p w14:paraId="77365FF0" w14:textId="77777777" w:rsidR="001E17D8" w:rsidRDefault="001E17D8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</w:p>
    <w:p w14:paraId="582947EE" w14:textId="77777777" w:rsidR="005D7142" w:rsidRDefault="0000672A" w:rsidP="005D7142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  <w:r w:rsidRPr="005D7142">
        <w:rPr>
          <w:rFonts w:asciiTheme="minorHAnsi" w:hAnsiTheme="minorHAnsi" w:cstheme="minorHAnsi"/>
          <w:sz w:val="24"/>
          <w:szCs w:val="24"/>
        </w:rPr>
        <w:t xml:space="preserve">v......................., dňa...........................        </w:t>
      </w:r>
    </w:p>
    <w:p w14:paraId="440CFCDB" w14:textId="125814F9" w:rsidR="0000672A" w:rsidRPr="005D7142" w:rsidRDefault="0000672A" w:rsidP="005D7142">
      <w:pPr>
        <w:pStyle w:val="Textbubliny"/>
        <w:tabs>
          <w:tab w:val="center" w:pos="6237"/>
        </w:tabs>
        <w:ind w:left="4248" w:right="45"/>
        <w:rPr>
          <w:rFonts w:asciiTheme="minorHAnsi" w:hAnsiTheme="minorHAnsi" w:cstheme="minorHAnsi"/>
          <w:sz w:val="24"/>
          <w:szCs w:val="24"/>
        </w:rPr>
      </w:pPr>
      <w:r w:rsidRPr="005D7142">
        <w:rPr>
          <w:rFonts w:asciiTheme="minorHAnsi" w:hAnsiTheme="minorHAnsi" w:cstheme="minorHAnsi"/>
          <w:sz w:val="24"/>
          <w:szCs w:val="24"/>
        </w:rPr>
        <w:t xml:space="preserve">                          ___________________________________</w:t>
      </w:r>
    </w:p>
    <w:p w14:paraId="64E28BAC" w14:textId="0367AE70" w:rsidR="0000672A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  <w:r w:rsidRPr="005D7142">
        <w:rPr>
          <w:rFonts w:asciiTheme="minorHAnsi" w:hAnsiTheme="minorHAnsi" w:cstheme="minorHAnsi"/>
          <w:sz w:val="24"/>
          <w:szCs w:val="24"/>
        </w:rPr>
        <w:tab/>
        <w:t xml:space="preserve"> meno, funkcia, podpis</w:t>
      </w:r>
    </w:p>
    <w:p w14:paraId="5D1E7A33" w14:textId="77777777" w:rsidR="001E17D8" w:rsidRDefault="001E17D8" w:rsidP="005A5C73">
      <w:pPr>
        <w:rPr>
          <w:lang w:eastAsia="sk-SK"/>
        </w:rPr>
      </w:pPr>
    </w:p>
    <w:p w14:paraId="3B863FC8" w14:textId="7C0B6B40" w:rsidR="00090352" w:rsidRDefault="00090352" w:rsidP="005A5C73">
      <w:pPr>
        <w:rPr>
          <w:rFonts w:eastAsia="Calibri" w:cstheme="minorHAnsi"/>
          <w:kern w:val="3"/>
          <w:sz w:val="24"/>
          <w:szCs w:val="24"/>
          <w:lang w:eastAsia="sk-SK"/>
        </w:rPr>
      </w:pPr>
      <w:r>
        <w:rPr>
          <w:rFonts w:eastAsia="Calibri" w:cstheme="minorHAnsi"/>
          <w:kern w:val="3"/>
          <w:sz w:val="24"/>
          <w:szCs w:val="24"/>
          <w:lang w:eastAsia="sk-SK"/>
        </w:rPr>
        <w:lastRenderedPageBreak/>
        <w:t>Vysvetlivky:</w:t>
      </w:r>
    </w:p>
    <w:p w14:paraId="7B609A5E" w14:textId="440F0F18" w:rsidR="00090352" w:rsidRDefault="00090352" w:rsidP="00090352">
      <w:pPr>
        <w:rPr>
          <w:rFonts w:eastAsia="Calibri" w:cstheme="minorHAnsi"/>
          <w:kern w:val="3"/>
          <w:sz w:val="24"/>
          <w:szCs w:val="24"/>
          <w:lang w:eastAsia="sk-SK"/>
        </w:rPr>
      </w:pPr>
      <w:r>
        <w:rPr>
          <w:rFonts w:eastAsia="Calibri" w:cstheme="minorHAnsi"/>
          <w:kern w:val="3"/>
          <w:sz w:val="24"/>
          <w:szCs w:val="24"/>
          <w:lang w:eastAsia="sk-SK"/>
        </w:rPr>
        <w:t>*</w:t>
      </w:r>
      <w:proofErr w:type="spellStart"/>
      <w:r>
        <w:rPr>
          <w:rFonts w:eastAsia="Calibri" w:cstheme="minorHAnsi"/>
          <w:kern w:val="3"/>
          <w:sz w:val="24"/>
          <w:szCs w:val="24"/>
          <w:lang w:eastAsia="sk-SK"/>
        </w:rPr>
        <w:t>nehodiace</w:t>
      </w:r>
      <w:proofErr w:type="spellEnd"/>
      <w:r>
        <w:rPr>
          <w:rFonts w:eastAsia="Calibri" w:cstheme="minorHAnsi"/>
          <w:kern w:val="3"/>
          <w:sz w:val="24"/>
          <w:szCs w:val="24"/>
          <w:lang w:eastAsia="sk-SK"/>
        </w:rPr>
        <w:t xml:space="preserve"> sa prečiarknite</w:t>
      </w:r>
    </w:p>
    <w:p w14:paraId="1D9B0287" w14:textId="10C2EACE" w:rsidR="00090352" w:rsidRPr="00090352" w:rsidRDefault="00090352" w:rsidP="00090352">
      <w:pPr>
        <w:rPr>
          <w:rFonts w:eastAsia="Calibri" w:cstheme="minorHAnsi"/>
          <w:kern w:val="3"/>
          <w:sz w:val="24"/>
          <w:szCs w:val="24"/>
          <w:lang w:eastAsia="sk-SK"/>
        </w:rPr>
      </w:pPr>
      <w:r>
        <w:rPr>
          <w:rFonts w:eastAsia="Calibri" w:cstheme="minorHAnsi"/>
          <w:kern w:val="3"/>
          <w:sz w:val="24"/>
          <w:szCs w:val="24"/>
          <w:lang w:eastAsia="sk-SK"/>
        </w:rPr>
        <w:t>**</w:t>
      </w:r>
      <w:r w:rsidRPr="00090352">
        <w:rPr>
          <w:rFonts w:ascii="Calibri" w:eastAsia="Times New Roman" w:hAnsi="Calibri" w:cs="Calibri"/>
          <w:color w:val="242424"/>
          <w:bdr w:val="none" w:sz="0" w:space="0" w:color="auto" w:frame="1"/>
          <w:lang w:eastAsia="sk-SK"/>
        </w:rPr>
        <w:t xml:space="preserve"> </w:t>
      </w:r>
      <w:r w:rsidRPr="00090352">
        <w:rPr>
          <w:rFonts w:eastAsia="Calibri" w:cstheme="minorHAnsi"/>
          <w:kern w:val="3"/>
          <w:lang w:eastAsia="sk-SK"/>
        </w:rPr>
        <w:t>Definícia </w:t>
      </w:r>
      <w:r w:rsidRPr="00090352">
        <w:rPr>
          <w:rFonts w:eastAsia="Calibri" w:cstheme="minorHAnsi"/>
          <w:b/>
          <w:bCs/>
          <w:kern w:val="3"/>
          <w:lang w:eastAsia="sk-SK"/>
        </w:rPr>
        <w:t>obytnej plochy bytu:</w:t>
      </w:r>
      <w:r>
        <w:rPr>
          <w:rFonts w:eastAsia="Calibri" w:cstheme="minorHAnsi"/>
          <w:b/>
          <w:bCs/>
          <w:kern w:val="3"/>
          <w:lang w:eastAsia="sk-SK"/>
        </w:rPr>
        <w:t xml:space="preserve"> </w:t>
      </w:r>
      <w:r w:rsidRPr="00090352">
        <w:rPr>
          <w:rFonts w:eastAsia="Calibri" w:cstheme="minorHAnsi"/>
          <w:kern w:val="3"/>
          <w:sz w:val="24"/>
          <w:szCs w:val="24"/>
          <w:lang w:eastAsia="sk-SK"/>
        </w:rPr>
        <w:t>Je to súčet podlahových plôch všetkých obytných miestností (obývačka, jedáleň, detská izba, spálňa, pracovňa, kuchyňa s plochou viac ako 12m2 )</w:t>
      </w:r>
    </w:p>
    <w:p w14:paraId="42DFD0FA" w14:textId="77777777" w:rsidR="00090352" w:rsidRPr="00090352" w:rsidRDefault="00090352" w:rsidP="00090352">
      <w:pPr>
        <w:ind w:left="284" w:hanging="284"/>
        <w:rPr>
          <w:rFonts w:eastAsia="Calibri" w:cstheme="minorHAnsi"/>
          <w:b/>
          <w:bCs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b/>
          <w:bCs/>
          <w:kern w:val="3"/>
          <w:sz w:val="24"/>
          <w:szCs w:val="24"/>
          <w:lang w:eastAsia="sk-SK"/>
        </w:rPr>
        <w:t>Obytná miestnosť musí spĺňať:</w:t>
      </w:r>
    </w:p>
    <w:p w14:paraId="5EBCB854" w14:textId="38918D20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>• najmenej 8 m2 </w:t>
      </w:r>
    </w:p>
    <w:p w14:paraId="08F84CB4" w14:textId="76BA4EAE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>• má priame denné osvetlenie</w:t>
      </w:r>
    </w:p>
    <w:p w14:paraId="38A3553B" w14:textId="1D382973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>• má priame alebo dostatočne účinné nepriame vetranie</w:t>
      </w:r>
    </w:p>
    <w:p w14:paraId="6D0988FB" w14:textId="2A967061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>• má priame alebo dostatočne účinné vykurovanie</w:t>
      </w:r>
    </w:p>
    <w:p w14:paraId="21D8E924" w14:textId="4C574DB4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 xml:space="preserve">•  má dostatočnú tepelnú a akustickú ochranu stavebnými konštrukciami </w:t>
      </w:r>
    </w:p>
    <w:p w14:paraId="1974C98C" w14:textId="77777777" w:rsidR="00090352" w:rsidRPr="00090352" w:rsidRDefault="00090352" w:rsidP="00090352">
      <w:pPr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b/>
          <w:bCs/>
          <w:kern w:val="3"/>
          <w:sz w:val="24"/>
          <w:szCs w:val="24"/>
          <w:lang w:eastAsia="sk-SK"/>
        </w:rPr>
        <w:t>Nezapočítava sa:</w:t>
      </w:r>
      <w:r w:rsidRPr="00090352">
        <w:rPr>
          <w:rFonts w:eastAsia="Calibri" w:cstheme="minorHAnsi"/>
          <w:kern w:val="3"/>
          <w:sz w:val="24"/>
          <w:szCs w:val="24"/>
          <w:lang w:eastAsia="sk-SK"/>
        </w:rPr>
        <w:t xml:space="preserve"> schodisko, pivnica, komora, WC, kúpeľňa, hala chodby, technická miestnosť, balkón, lodžia, terasa.</w:t>
      </w:r>
    </w:p>
    <w:p w14:paraId="4F455B95" w14:textId="77777777" w:rsidR="005A5C73" w:rsidRDefault="005A5C73" w:rsidP="005A5C73">
      <w:pPr>
        <w:rPr>
          <w:rFonts w:eastAsia="Calibri" w:cstheme="minorHAnsi"/>
          <w:kern w:val="3"/>
          <w:sz w:val="24"/>
          <w:szCs w:val="24"/>
          <w:lang w:eastAsia="sk-SK"/>
        </w:rPr>
      </w:pPr>
    </w:p>
    <w:sectPr w:rsidR="005A5C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CAD4" w14:textId="77777777" w:rsidR="00497063" w:rsidRDefault="00497063" w:rsidP="00D828E1">
      <w:pPr>
        <w:spacing w:after="0" w:line="240" w:lineRule="auto"/>
      </w:pPr>
      <w:r>
        <w:separator/>
      </w:r>
    </w:p>
  </w:endnote>
  <w:endnote w:type="continuationSeparator" w:id="0">
    <w:p w14:paraId="0330A657" w14:textId="77777777" w:rsidR="00497063" w:rsidRDefault="00497063" w:rsidP="00D8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EA53" w14:textId="77777777" w:rsidR="008B4817" w:rsidRPr="00E5413A" w:rsidRDefault="008B4817" w:rsidP="008B4817">
    <w:pPr>
      <w:pStyle w:val="Pta"/>
      <w:tabs>
        <w:tab w:val="clear" w:pos="9072"/>
      </w:tabs>
      <w:ind w:left="-567" w:right="-142"/>
      <w:jc w:val="center"/>
      <w:rPr>
        <w:rFonts w:cstheme="minorHAnsi"/>
        <w:sz w:val="28"/>
        <w:szCs w:val="28"/>
      </w:rPr>
    </w:pPr>
    <w:r w:rsidRPr="00E5413A">
      <w:rPr>
        <w:rFonts w:cstheme="minorHAnsi"/>
        <w:b/>
        <w:bCs/>
        <w:sz w:val="28"/>
        <w:szCs w:val="28"/>
      </w:rPr>
      <w:t xml:space="preserve">Projekt </w:t>
    </w:r>
    <w:r w:rsidRPr="00E5413A">
      <w:rPr>
        <w:rFonts w:cstheme="minorHAnsi"/>
        <w:sz w:val="28"/>
        <w:szCs w:val="28"/>
      </w:rPr>
      <w:t>PROFI HOUSING, kód projektu 401405FGT9</w:t>
    </w:r>
  </w:p>
  <w:p w14:paraId="28072E06" w14:textId="77777777" w:rsidR="008B4817" w:rsidRPr="00E5413A" w:rsidRDefault="008B4817" w:rsidP="008B4817">
    <w:pPr>
      <w:pStyle w:val="Pta"/>
      <w:tabs>
        <w:tab w:val="clear" w:pos="9072"/>
      </w:tabs>
      <w:ind w:left="-567" w:right="-142"/>
      <w:jc w:val="center"/>
      <w:rPr>
        <w:rFonts w:cstheme="minorHAnsi"/>
        <w:sz w:val="28"/>
        <w:szCs w:val="28"/>
      </w:rPr>
    </w:pPr>
    <w:r w:rsidRPr="00E5413A">
      <w:rPr>
        <w:rFonts w:cstheme="minorHAnsi"/>
        <w:b/>
        <w:bCs/>
        <w:sz w:val="28"/>
        <w:szCs w:val="28"/>
      </w:rPr>
      <w:t xml:space="preserve">je financovaný Európskou úniou </w:t>
    </w:r>
    <w:proofErr w:type="spellStart"/>
    <w:r w:rsidRPr="00E5413A">
      <w:rPr>
        <w:rFonts w:cstheme="minorHAnsi"/>
        <w:b/>
        <w:bCs/>
        <w:sz w:val="28"/>
        <w:szCs w:val="28"/>
      </w:rPr>
      <w:t>NextGenerationEU</w:t>
    </w:r>
    <w:proofErr w:type="spellEnd"/>
  </w:p>
  <w:p w14:paraId="49554BF3" w14:textId="3F4A191E" w:rsidR="008B4817" w:rsidRPr="008B4817" w:rsidRDefault="008B4817" w:rsidP="008B4817">
    <w:pPr>
      <w:pStyle w:val="Pta"/>
      <w:rPr>
        <w:rFonts w:cstheme="minorHAnsi"/>
        <w:sz w:val="28"/>
        <w:szCs w:val="28"/>
      </w:rPr>
    </w:pPr>
    <w:r>
      <w:t xml:space="preserve">                </w:t>
    </w:r>
    <w:hyperlink r:id="rId1" w:history="1">
      <w:r w:rsidRPr="005E17EC">
        <w:rPr>
          <w:rStyle w:val="Hypertextovprepojenie"/>
          <w:rFonts w:cstheme="minorHAnsi"/>
          <w:sz w:val="28"/>
          <w:szCs w:val="28"/>
        </w:rPr>
        <w:t>www.eurofondy.gov.sk</w:t>
      </w:r>
    </w:hyperlink>
    <w:r w:rsidRPr="00E5413A">
      <w:rPr>
        <w:rFonts w:cstheme="minorHAnsi"/>
        <w:sz w:val="28"/>
        <w:szCs w:val="28"/>
      </w:rPr>
      <w:t xml:space="preserve">                          </w:t>
    </w:r>
    <w:hyperlink r:id="rId2" w:history="1">
      <w:r w:rsidRPr="00E5413A">
        <w:rPr>
          <w:rStyle w:val="Hypertextovprepojenie"/>
          <w:rFonts w:cstheme="minorHAnsi"/>
          <w:sz w:val="28"/>
          <w:szCs w:val="28"/>
        </w:rPr>
        <w:t>www.employment.gov.sk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BE58" w14:textId="77777777" w:rsidR="00497063" w:rsidRDefault="00497063" w:rsidP="00D828E1">
      <w:pPr>
        <w:spacing w:after="0" w:line="240" w:lineRule="auto"/>
      </w:pPr>
      <w:r>
        <w:separator/>
      </w:r>
    </w:p>
  </w:footnote>
  <w:footnote w:type="continuationSeparator" w:id="0">
    <w:p w14:paraId="1F3D9BD5" w14:textId="77777777" w:rsidR="00497063" w:rsidRDefault="00497063" w:rsidP="00D8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1471" w14:textId="03A0A3BC" w:rsidR="00D828E1" w:rsidRDefault="00D828E1">
    <w:pPr>
      <w:pStyle w:val="Hlavika"/>
    </w:pPr>
    <w:r w:rsidRPr="004108A7">
      <w:rPr>
        <w:noProof/>
      </w:rPr>
      <w:drawing>
        <wp:inline distT="0" distB="0" distL="0" distR="0" wp14:anchorId="0B2FE409" wp14:editId="234F47F0">
          <wp:extent cx="5760720" cy="784860"/>
          <wp:effectExtent l="0" t="0" r="0" b="0"/>
          <wp:docPr id="93319081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32"/>
    <w:rsid w:val="0000672A"/>
    <w:rsid w:val="00064D45"/>
    <w:rsid w:val="00090352"/>
    <w:rsid w:val="000A4992"/>
    <w:rsid w:val="000F0984"/>
    <w:rsid w:val="0012060B"/>
    <w:rsid w:val="001E17D8"/>
    <w:rsid w:val="002277D4"/>
    <w:rsid w:val="002C74C0"/>
    <w:rsid w:val="00354B95"/>
    <w:rsid w:val="00497063"/>
    <w:rsid w:val="0055432A"/>
    <w:rsid w:val="005A5C73"/>
    <w:rsid w:val="005D7142"/>
    <w:rsid w:val="00632F4E"/>
    <w:rsid w:val="00725EA2"/>
    <w:rsid w:val="007806FD"/>
    <w:rsid w:val="00796B8A"/>
    <w:rsid w:val="008B4817"/>
    <w:rsid w:val="00A661D2"/>
    <w:rsid w:val="00B41126"/>
    <w:rsid w:val="00BA3E67"/>
    <w:rsid w:val="00BF6847"/>
    <w:rsid w:val="00D828E1"/>
    <w:rsid w:val="00DC5A32"/>
    <w:rsid w:val="00EC65E9"/>
    <w:rsid w:val="00F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159BF"/>
  <w15:chartTrackingRefBased/>
  <w15:docId w15:val="{96411231-9DEE-42E2-A5A9-F945167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28E1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8E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D828E1"/>
  </w:style>
  <w:style w:type="paragraph" w:styleId="Pta">
    <w:name w:val="footer"/>
    <w:basedOn w:val="Normlny"/>
    <w:link w:val="PtaChar"/>
    <w:uiPriority w:val="99"/>
    <w:unhideWhenUsed/>
    <w:rsid w:val="00D828E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D828E1"/>
  </w:style>
  <w:style w:type="paragraph" w:styleId="Textbubliny">
    <w:name w:val="Balloon Text"/>
    <w:basedOn w:val="Normlny"/>
    <w:link w:val="TextbublinyChar"/>
    <w:unhideWhenUsed/>
    <w:rsid w:val="00D828E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3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D828E1"/>
    <w:rPr>
      <w:rFonts w:ascii="Tahoma" w:eastAsia="Calibri" w:hAnsi="Tahoma" w:cs="Tahoma"/>
      <w:kern w:val="3"/>
      <w:sz w:val="16"/>
      <w:szCs w:val="16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828E1"/>
    <w:rPr>
      <w:color w:val="0563C1" w:themeColor="hyperlink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D828E1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828E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0903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Hricková</dc:creator>
  <cp:keywords/>
  <dc:description/>
  <cp:lastModifiedBy>Silvia Hricková</cp:lastModifiedBy>
  <cp:revision>13</cp:revision>
  <dcterms:created xsi:type="dcterms:W3CDTF">2024-12-11T15:24:00Z</dcterms:created>
  <dcterms:modified xsi:type="dcterms:W3CDTF">2025-01-26T12:39:00Z</dcterms:modified>
</cp:coreProperties>
</file>